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06" w:rsidRPr="007758CA" w:rsidRDefault="00D50ED6" w:rsidP="005E2B06">
      <w:pPr>
        <w:pStyle w:val="Rientrocorpodeltesto2"/>
        <w:ind w:left="0"/>
        <w:rPr>
          <w:rFonts w:ascii="Georgia" w:hAnsi="Georgia" w:cs="Arial"/>
          <w:b/>
          <w:bCs/>
          <w:iCs/>
          <w:lang w:val="de-DE"/>
        </w:rPr>
      </w:pPr>
      <w:r w:rsidRPr="007758CA">
        <w:rPr>
          <w:rFonts w:ascii="Georgia" w:hAnsi="Georgia" w:cs="Arial"/>
          <w:b/>
          <w:bCs/>
          <w:iCs/>
        </w:rPr>
        <w:t>Allegato</w:t>
      </w:r>
      <w:r w:rsidRPr="007758CA">
        <w:rPr>
          <w:rFonts w:ascii="Georgia" w:hAnsi="Georgia" w:cs="Arial"/>
          <w:b/>
          <w:bCs/>
          <w:iCs/>
          <w:lang w:val="de-DE"/>
        </w:rPr>
        <w:t xml:space="preserve"> 1</w:t>
      </w:r>
    </w:p>
    <w:p w:rsidR="00D50ED6" w:rsidRPr="007758CA" w:rsidRDefault="00D50ED6" w:rsidP="005E2B06">
      <w:pPr>
        <w:pStyle w:val="Rientrocorpodeltesto2"/>
        <w:ind w:left="0"/>
        <w:rPr>
          <w:rFonts w:ascii="Georgia" w:hAnsi="Georgia" w:cs="Arial"/>
          <w:b/>
          <w:bCs/>
          <w:iCs/>
          <w:lang w:val="de-DE"/>
        </w:rPr>
      </w:pPr>
    </w:p>
    <w:p w:rsidR="005E2B06" w:rsidRPr="007758CA" w:rsidRDefault="005E2B06" w:rsidP="005E2B06">
      <w:pPr>
        <w:pStyle w:val="sch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Georgia" w:hAnsi="Georgia" w:cs="Arial"/>
          <w:b/>
          <w:bCs/>
          <w:iCs/>
          <w:caps/>
          <w:sz w:val="24"/>
          <w:szCs w:val="24"/>
          <w:lang w:val="de-DE"/>
        </w:rPr>
      </w:pPr>
    </w:p>
    <w:p w:rsidR="005E2B06" w:rsidRPr="007758CA" w:rsidRDefault="00F45217" w:rsidP="005E2B06">
      <w:pPr>
        <w:pStyle w:val="sch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Georgia" w:hAnsi="Georgia" w:cs="Arial"/>
          <w:b/>
          <w:bCs/>
          <w:iCs/>
          <w:caps/>
          <w:sz w:val="24"/>
          <w:szCs w:val="24"/>
          <w:lang w:val="it-IT"/>
        </w:rPr>
      </w:pPr>
      <w:r w:rsidRPr="007758CA">
        <w:rPr>
          <w:rFonts w:ascii="Georgia" w:hAnsi="Georgia" w:cs="Arial"/>
          <w:b/>
          <w:bCs/>
          <w:iCs/>
          <w:caps/>
          <w:sz w:val="24"/>
          <w:szCs w:val="24"/>
          <w:lang w:val="it-IT"/>
        </w:rPr>
        <w:t>DOMANDA DI PARTECIPAZIONE</w:t>
      </w:r>
    </w:p>
    <w:p w:rsidR="005E2B06" w:rsidRPr="007758CA" w:rsidRDefault="005E2B06" w:rsidP="005E2B06">
      <w:pPr>
        <w:pStyle w:val="sch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Georgia" w:hAnsi="Georgia" w:cs="Arial"/>
          <w:b/>
          <w:bCs/>
          <w:iCs/>
          <w:caps/>
          <w:sz w:val="24"/>
          <w:szCs w:val="24"/>
          <w:lang w:val="it-IT"/>
        </w:rPr>
      </w:pPr>
    </w:p>
    <w:p w:rsidR="005E2B06" w:rsidRPr="007758CA" w:rsidRDefault="005E2B06" w:rsidP="005E2B06">
      <w:pPr>
        <w:pStyle w:val="sche22"/>
        <w:jc w:val="both"/>
        <w:rPr>
          <w:rFonts w:ascii="Georgia" w:hAnsi="Georgia" w:cs="Arial"/>
          <w:sz w:val="24"/>
          <w:szCs w:val="24"/>
          <w:lang w:val="it-IT"/>
        </w:rPr>
      </w:pPr>
    </w:p>
    <w:p w:rsidR="005E2B06" w:rsidRPr="007758CA" w:rsidRDefault="005E2B06" w:rsidP="005E2B06">
      <w:pPr>
        <w:pStyle w:val="sche22"/>
        <w:jc w:val="both"/>
        <w:rPr>
          <w:rFonts w:ascii="Georgia" w:hAnsi="Georgia" w:cs="Arial"/>
          <w:sz w:val="24"/>
          <w:szCs w:val="24"/>
          <w:lang w:val="it-IT"/>
        </w:rPr>
      </w:pPr>
    </w:p>
    <w:p w:rsidR="007758CA" w:rsidRPr="007758CA" w:rsidRDefault="007758CA" w:rsidP="007758CA">
      <w:pPr>
        <w:pStyle w:val="Stile1"/>
        <w:rPr>
          <w:rFonts w:ascii="Georgia" w:eastAsia="Arial" w:hAnsi="Georgia" w:cs="Arial"/>
          <w:b/>
          <w:i/>
          <w:caps/>
          <w:szCs w:val="24"/>
          <w:lang w:val="it-IT" w:eastAsia="en-US"/>
        </w:rPr>
      </w:pPr>
      <w:r w:rsidRPr="007758CA">
        <w:rPr>
          <w:rFonts w:ascii="Georgia" w:eastAsia="Arial" w:hAnsi="Georgia" w:cs="Arial"/>
          <w:b/>
          <w:i/>
          <w:caps/>
          <w:szCs w:val="24"/>
          <w:lang w:val="it-IT" w:eastAsia="en-US"/>
        </w:rPr>
        <w:t>AVVISO PUBBLICO DI PROCEDURA NEGOZIATA PER IL CONFERIMENTO DI N. 3 INCARICHI PROFESSIONALI DI COLLABORAZIONE, DI ALTO CONTENUTO SPECIALISTICO, PER LA VALUTAZIONE EX ANTE DEI PIANI FORMATIVI DI CUI AGLI AVVISI NN. 28), 33) E 35) PUBBLICATI DAL FONDO, NELLE MORE DEL SUBENTRO DEL GESTORE DEL SERVIZIO DA SELEZIONARSI MEDIANTE PROCEDURA DI GARA AD EVIDENZA PUBBLICA.</w:t>
      </w:r>
    </w:p>
    <w:p w:rsidR="005E2B06" w:rsidRPr="007758CA" w:rsidRDefault="007758CA" w:rsidP="007758CA">
      <w:pPr>
        <w:pStyle w:val="Stile1"/>
        <w:rPr>
          <w:rFonts w:ascii="Georgia" w:eastAsia="Arial" w:hAnsi="Georgia" w:cs="Arial"/>
          <w:b/>
          <w:i/>
          <w:caps/>
          <w:szCs w:val="24"/>
          <w:lang w:val="it-IT" w:eastAsia="en-US"/>
        </w:rPr>
      </w:pPr>
      <w:r w:rsidRPr="007758CA">
        <w:rPr>
          <w:rFonts w:ascii="Georgia" w:eastAsia="Arial" w:hAnsi="Georgia" w:cs="Arial"/>
          <w:b/>
          <w:i/>
          <w:caps/>
          <w:szCs w:val="24"/>
          <w:lang w:val="it-IT" w:eastAsia="en-US"/>
        </w:rPr>
        <w:t>CIG: 68000781E3</w:t>
      </w:r>
    </w:p>
    <w:p w:rsidR="007758CA" w:rsidRPr="007758CA" w:rsidRDefault="007758CA" w:rsidP="007758CA">
      <w:pPr>
        <w:pStyle w:val="Stile1"/>
        <w:rPr>
          <w:rFonts w:ascii="Georgia" w:hAnsi="Georgia" w:cs="Arial"/>
          <w:szCs w:val="24"/>
          <w:lang w:val="it-IT"/>
        </w:rPr>
      </w:pPr>
    </w:p>
    <w:p w:rsidR="005E2B06" w:rsidRPr="007758CA" w:rsidRDefault="006E2A9A" w:rsidP="005E2B06">
      <w:pPr>
        <w:pStyle w:val="Stile1"/>
        <w:spacing w:line="480" w:lineRule="auto"/>
        <w:rPr>
          <w:rFonts w:ascii="Georgia" w:hAnsi="Georgia" w:cs="Arial"/>
          <w:szCs w:val="24"/>
          <w:lang w:val="it-IT"/>
        </w:rPr>
      </w:pPr>
      <w:r w:rsidRPr="007758CA">
        <w:rPr>
          <w:rFonts w:ascii="Georgia" w:hAnsi="Georgia" w:cs="Arial"/>
          <w:szCs w:val="24"/>
          <w:lang w:val="it-IT"/>
        </w:rPr>
        <w:t>Il/l</w:t>
      </w:r>
      <w:r w:rsidR="000E5D8B" w:rsidRPr="007758CA">
        <w:rPr>
          <w:rFonts w:ascii="Georgia" w:hAnsi="Georgia" w:cs="Arial"/>
          <w:szCs w:val="24"/>
          <w:lang w:val="it-IT"/>
        </w:rPr>
        <w:t>a sottoscritto/a ______________ nato</w:t>
      </w:r>
      <w:r w:rsidRPr="007758CA">
        <w:rPr>
          <w:rFonts w:ascii="Georgia" w:hAnsi="Georgia" w:cs="Arial"/>
          <w:szCs w:val="24"/>
          <w:lang w:val="it-IT"/>
        </w:rPr>
        <w:t>/a</w:t>
      </w:r>
      <w:r w:rsidR="000E5D8B" w:rsidRPr="007758CA">
        <w:rPr>
          <w:rFonts w:ascii="Georgia" w:hAnsi="Georgia" w:cs="Arial"/>
          <w:szCs w:val="24"/>
          <w:lang w:val="it-IT"/>
        </w:rPr>
        <w:t xml:space="preserve"> a</w:t>
      </w:r>
      <w:r w:rsidR="007758CA">
        <w:rPr>
          <w:rFonts w:ascii="Georgia" w:hAnsi="Georgia" w:cs="Arial"/>
          <w:szCs w:val="24"/>
          <w:lang w:val="it-IT"/>
        </w:rPr>
        <w:t xml:space="preserve"> _________</w:t>
      </w:r>
      <w:r w:rsidR="000E5D8B" w:rsidRPr="007758CA">
        <w:rPr>
          <w:rFonts w:ascii="Georgia" w:hAnsi="Georgia" w:cs="Arial"/>
          <w:szCs w:val="24"/>
          <w:lang w:val="it-IT"/>
        </w:rPr>
        <w:t>__</w:t>
      </w:r>
      <w:r w:rsidR="00D50ED6" w:rsidRPr="007758CA">
        <w:rPr>
          <w:rFonts w:ascii="Georgia" w:hAnsi="Georgia" w:cs="Arial"/>
          <w:szCs w:val="24"/>
          <w:lang w:val="it-IT"/>
        </w:rPr>
        <w:t>________</w:t>
      </w:r>
      <w:r w:rsidR="007758CA">
        <w:rPr>
          <w:rFonts w:ascii="Georgia" w:hAnsi="Georgia" w:cs="Arial"/>
          <w:szCs w:val="24"/>
          <w:lang w:val="it-IT"/>
        </w:rPr>
        <w:t xml:space="preserve"> il ______, </w:t>
      </w:r>
      <w:r w:rsidR="002D21A9" w:rsidRPr="007758CA">
        <w:rPr>
          <w:rFonts w:ascii="Georgia" w:hAnsi="Georgia" w:cs="Arial"/>
          <w:szCs w:val="24"/>
          <w:lang w:val="it-IT"/>
        </w:rPr>
        <w:t>CF</w:t>
      </w:r>
      <w:r w:rsidR="007758CA">
        <w:rPr>
          <w:rFonts w:ascii="Georgia" w:hAnsi="Georgia" w:cs="Arial"/>
          <w:szCs w:val="24"/>
          <w:lang w:val="it-IT"/>
        </w:rPr>
        <w:t xml:space="preserve"> ______________ </w:t>
      </w:r>
      <w:r w:rsidR="000E5D8B" w:rsidRPr="007758CA">
        <w:rPr>
          <w:rFonts w:ascii="Georgia" w:hAnsi="Georgia" w:cs="Arial"/>
          <w:szCs w:val="24"/>
          <w:lang w:val="it-IT"/>
        </w:rPr>
        <w:t>residente a ______________</w:t>
      </w:r>
      <w:r w:rsidR="00D50ED6" w:rsidRPr="007758CA">
        <w:rPr>
          <w:rFonts w:ascii="Georgia" w:hAnsi="Georgia" w:cs="Arial"/>
          <w:szCs w:val="24"/>
          <w:lang w:val="it-IT"/>
        </w:rPr>
        <w:t>_____</w:t>
      </w:r>
      <w:r w:rsidR="007758CA">
        <w:rPr>
          <w:rFonts w:ascii="Georgia" w:hAnsi="Georgia" w:cs="Arial"/>
          <w:szCs w:val="24"/>
          <w:lang w:val="it-IT"/>
        </w:rPr>
        <w:t>__________________</w:t>
      </w:r>
    </w:p>
    <w:p w:rsidR="005E2B06" w:rsidRPr="007758CA" w:rsidRDefault="005E2B06" w:rsidP="005E2B06">
      <w:pPr>
        <w:pStyle w:val="sche3"/>
        <w:jc w:val="center"/>
        <w:rPr>
          <w:rFonts w:ascii="Georgia" w:hAnsi="Georgia" w:cs="Arial"/>
          <w:b/>
          <w:bCs/>
          <w:caps/>
          <w:sz w:val="24"/>
          <w:szCs w:val="24"/>
          <w:lang w:val="it-IT"/>
        </w:rPr>
      </w:pPr>
      <w:r w:rsidRPr="007758CA">
        <w:rPr>
          <w:rFonts w:ascii="Georgia" w:hAnsi="Georgia" w:cs="Arial"/>
          <w:b/>
          <w:bCs/>
          <w:caps/>
          <w:sz w:val="24"/>
          <w:szCs w:val="24"/>
          <w:lang w:val="it-IT"/>
        </w:rPr>
        <w:t>DICHIARA</w:t>
      </w:r>
    </w:p>
    <w:p w:rsidR="00DE7B69" w:rsidRPr="007758CA" w:rsidRDefault="00DE7B69" w:rsidP="005E2B06">
      <w:pPr>
        <w:pStyle w:val="sche3"/>
        <w:jc w:val="center"/>
        <w:rPr>
          <w:rFonts w:ascii="Georgia" w:hAnsi="Georgia" w:cs="Arial"/>
          <w:b/>
          <w:bCs/>
          <w:caps/>
          <w:sz w:val="24"/>
          <w:szCs w:val="24"/>
          <w:lang w:val="it-IT"/>
        </w:rPr>
      </w:pPr>
    </w:p>
    <w:p w:rsidR="005E2B06" w:rsidRPr="007758CA" w:rsidRDefault="005E2B06" w:rsidP="00DE7B69">
      <w:pPr>
        <w:pStyle w:val="sche3"/>
        <w:rPr>
          <w:rFonts w:ascii="Georgia" w:hAnsi="Georgia" w:cs="Arial"/>
          <w:bCs/>
          <w:sz w:val="24"/>
          <w:szCs w:val="24"/>
          <w:lang w:val="it-IT"/>
        </w:rPr>
      </w:pPr>
      <w:r w:rsidRPr="007758CA">
        <w:rPr>
          <w:rFonts w:ascii="Georgia" w:hAnsi="Georgia" w:cs="Arial"/>
          <w:bCs/>
          <w:sz w:val="24"/>
          <w:szCs w:val="24"/>
          <w:lang w:val="it-IT"/>
        </w:rPr>
        <w:t xml:space="preserve">ai sensi e per gli </w:t>
      </w:r>
      <w:r w:rsidR="00DE7B69" w:rsidRPr="007758CA">
        <w:rPr>
          <w:rFonts w:ascii="Georgia" w:hAnsi="Georgia" w:cs="Arial"/>
          <w:bCs/>
          <w:sz w:val="24"/>
          <w:szCs w:val="24"/>
          <w:lang w:val="it-IT"/>
        </w:rPr>
        <w:t xml:space="preserve">effetti di cui all'art. 46 del </w:t>
      </w:r>
      <w:r w:rsidR="00D50ED6" w:rsidRPr="007758CA">
        <w:rPr>
          <w:rFonts w:ascii="Georgia" w:hAnsi="Georgia" w:cs="Arial"/>
          <w:bCs/>
          <w:sz w:val="24"/>
          <w:szCs w:val="24"/>
          <w:lang w:val="it-IT"/>
        </w:rPr>
        <w:t>D</w:t>
      </w:r>
      <w:r w:rsidRPr="007758CA">
        <w:rPr>
          <w:rFonts w:ascii="Georgia" w:hAnsi="Georgia" w:cs="Arial"/>
          <w:bCs/>
          <w:sz w:val="24"/>
          <w:szCs w:val="24"/>
          <w:lang w:val="it-IT"/>
        </w:rPr>
        <w:t>.P.R. 28 dicembre 2000 n.</w:t>
      </w:r>
      <w:r w:rsidR="00DE7B69" w:rsidRPr="007758CA">
        <w:rPr>
          <w:rFonts w:ascii="Georgia" w:hAnsi="Georgia" w:cs="Arial"/>
          <w:bCs/>
          <w:sz w:val="24"/>
          <w:szCs w:val="24"/>
          <w:lang w:val="it-IT"/>
        </w:rPr>
        <w:t xml:space="preserve"> </w:t>
      </w:r>
      <w:r w:rsidRPr="007758CA">
        <w:rPr>
          <w:rFonts w:ascii="Georgia" w:hAnsi="Georgia" w:cs="Arial"/>
          <w:bCs/>
          <w:sz w:val="24"/>
          <w:szCs w:val="24"/>
          <w:lang w:val="it-IT"/>
        </w:rPr>
        <w:t>445,</w:t>
      </w:r>
      <w:r w:rsidR="00DE7B69" w:rsidRPr="007758CA">
        <w:rPr>
          <w:rFonts w:ascii="Georgia" w:hAnsi="Georgia" w:cs="Arial"/>
          <w:bCs/>
          <w:sz w:val="24"/>
          <w:szCs w:val="24"/>
          <w:lang w:val="it-IT"/>
        </w:rPr>
        <w:t xml:space="preserve"> </w:t>
      </w:r>
      <w:r w:rsidRPr="007758CA">
        <w:rPr>
          <w:rFonts w:ascii="Georgia" w:hAnsi="Georgia" w:cs="Arial"/>
          <w:bCs/>
          <w:sz w:val="24"/>
          <w:szCs w:val="24"/>
          <w:lang w:val="it-IT"/>
        </w:rPr>
        <w:t>consapevole</w:t>
      </w:r>
      <w:r w:rsidR="00DE7B69" w:rsidRPr="007758CA">
        <w:rPr>
          <w:rFonts w:ascii="Georgia" w:hAnsi="Georgia" w:cs="Arial"/>
          <w:bCs/>
          <w:sz w:val="24"/>
          <w:szCs w:val="24"/>
          <w:lang w:val="it-IT"/>
        </w:rPr>
        <w:t xml:space="preserve"> che ai sensi dell’art. 76 del </w:t>
      </w:r>
      <w:r w:rsidR="00D50ED6" w:rsidRPr="007758CA">
        <w:rPr>
          <w:rFonts w:ascii="Georgia" w:hAnsi="Georgia" w:cs="Arial"/>
          <w:bCs/>
          <w:sz w:val="24"/>
          <w:szCs w:val="24"/>
          <w:lang w:val="it-IT"/>
        </w:rPr>
        <w:t>D.</w:t>
      </w:r>
      <w:r w:rsidRPr="007758CA">
        <w:rPr>
          <w:rFonts w:ascii="Georgia" w:hAnsi="Georgia" w:cs="Arial"/>
          <w:bCs/>
          <w:sz w:val="24"/>
          <w:szCs w:val="24"/>
          <w:lang w:val="it-IT"/>
        </w:rPr>
        <w:t>P.R. 28 dicembre 2000 n.</w:t>
      </w:r>
      <w:r w:rsidR="00DE7B69" w:rsidRPr="007758CA">
        <w:rPr>
          <w:rFonts w:ascii="Georgia" w:hAnsi="Georgia" w:cs="Arial"/>
          <w:bCs/>
          <w:sz w:val="24"/>
          <w:szCs w:val="24"/>
          <w:lang w:val="it-IT"/>
        </w:rPr>
        <w:t xml:space="preserve"> </w:t>
      </w:r>
      <w:r w:rsidRPr="007758CA">
        <w:rPr>
          <w:rFonts w:ascii="Georgia" w:hAnsi="Georgia" w:cs="Arial"/>
          <w:bCs/>
          <w:sz w:val="24"/>
          <w:szCs w:val="24"/>
          <w:lang w:val="it-IT"/>
        </w:rPr>
        <w:t>445 chiunque rilascia dichiarazioni mendaci, forma atti falsi o n</w:t>
      </w:r>
      <w:r w:rsidR="00DE7B69" w:rsidRPr="007758CA">
        <w:rPr>
          <w:rFonts w:ascii="Georgia" w:hAnsi="Georgia" w:cs="Arial"/>
          <w:bCs/>
          <w:sz w:val="24"/>
          <w:szCs w:val="24"/>
          <w:lang w:val="it-IT"/>
        </w:rPr>
        <w:t>e fa uso è punito ai sensi del Codice P</w:t>
      </w:r>
      <w:r w:rsidRPr="007758CA">
        <w:rPr>
          <w:rFonts w:ascii="Georgia" w:hAnsi="Georgia" w:cs="Arial"/>
          <w:bCs/>
          <w:sz w:val="24"/>
          <w:szCs w:val="24"/>
          <w:lang w:val="it-IT"/>
        </w:rPr>
        <w:t>enale e delle leggi speciali in materia,</w:t>
      </w:r>
    </w:p>
    <w:p w:rsidR="005E2B06" w:rsidRPr="007758CA" w:rsidRDefault="005E2B06" w:rsidP="002D21A9">
      <w:pPr>
        <w:pStyle w:val="sche3"/>
        <w:rPr>
          <w:rFonts w:ascii="Georgia" w:hAnsi="Georgia" w:cs="Arial"/>
          <w:b/>
          <w:bCs/>
          <w:sz w:val="24"/>
          <w:szCs w:val="24"/>
          <w:u w:val="single"/>
          <w:lang w:val="it-IT"/>
        </w:rPr>
      </w:pPr>
    </w:p>
    <w:p w:rsidR="000E5D8B" w:rsidRPr="007758CA" w:rsidRDefault="005E2B06" w:rsidP="007758CA">
      <w:pPr>
        <w:pStyle w:val="sche3"/>
        <w:numPr>
          <w:ilvl w:val="0"/>
          <w:numId w:val="13"/>
        </w:numPr>
        <w:rPr>
          <w:rFonts w:ascii="Georgia" w:hAnsi="Georgia" w:cs="Arial"/>
          <w:bCs/>
          <w:sz w:val="24"/>
          <w:szCs w:val="24"/>
          <w:lang w:val="it-IT"/>
        </w:rPr>
      </w:pPr>
      <w:r w:rsidRPr="007758CA">
        <w:rPr>
          <w:rFonts w:ascii="Georgia" w:hAnsi="Georgia" w:cs="Arial"/>
          <w:bCs/>
          <w:sz w:val="24"/>
          <w:szCs w:val="24"/>
          <w:lang w:val="it-IT"/>
        </w:rPr>
        <w:t xml:space="preserve">di </w:t>
      </w:r>
      <w:r w:rsidR="00F45217" w:rsidRPr="007758CA">
        <w:rPr>
          <w:rFonts w:ascii="Georgia" w:hAnsi="Georgia" w:cs="Arial"/>
          <w:bCs/>
          <w:sz w:val="24"/>
          <w:szCs w:val="24"/>
          <w:lang w:val="it-IT"/>
        </w:rPr>
        <w:t>voler partecipare all</w:t>
      </w:r>
      <w:r w:rsidR="007758CA" w:rsidRPr="007758CA">
        <w:rPr>
          <w:rFonts w:ascii="Georgia" w:hAnsi="Georgia" w:cs="Arial"/>
          <w:bCs/>
          <w:sz w:val="24"/>
          <w:szCs w:val="24"/>
          <w:lang w:val="it-IT"/>
        </w:rPr>
        <w:t>’</w:t>
      </w:r>
      <w:r w:rsidR="007758CA" w:rsidRPr="007758CA">
        <w:rPr>
          <w:rFonts w:ascii="Georgia" w:hAnsi="Georgia"/>
          <w:sz w:val="24"/>
          <w:szCs w:val="24"/>
          <w:lang w:val="it-IT"/>
        </w:rPr>
        <w:t xml:space="preserve"> </w:t>
      </w:r>
      <w:r w:rsidR="007758CA" w:rsidRPr="007758CA">
        <w:rPr>
          <w:rFonts w:ascii="Georgia" w:hAnsi="Georgia" w:cs="Arial"/>
          <w:bCs/>
          <w:sz w:val="24"/>
          <w:szCs w:val="24"/>
          <w:lang w:val="it-IT"/>
        </w:rPr>
        <w:t>Avviso Pubblico di procedura</w:t>
      </w:r>
      <w:r w:rsidR="007758CA" w:rsidRPr="007758CA">
        <w:rPr>
          <w:rFonts w:ascii="Georgia" w:hAnsi="Georgia"/>
          <w:sz w:val="24"/>
          <w:szCs w:val="24"/>
          <w:lang w:val="it-IT"/>
        </w:rPr>
        <w:t xml:space="preserve"> </w:t>
      </w:r>
      <w:r w:rsidR="007758CA" w:rsidRPr="007758CA">
        <w:rPr>
          <w:rFonts w:ascii="Georgia" w:hAnsi="Georgia" w:cs="Arial"/>
          <w:bCs/>
          <w:sz w:val="24"/>
          <w:szCs w:val="24"/>
          <w:lang w:val="it-IT"/>
        </w:rPr>
        <w:t xml:space="preserve">negoziata per il conferimento di n. 3 incarichi professionali di collaborazione, di alto contenuto specialistico, per la valutazione ex ante dei piani formativi di cui agli Avvisi </w:t>
      </w:r>
      <w:proofErr w:type="spellStart"/>
      <w:r w:rsidR="007758CA" w:rsidRPr="007758CA">
        <w:rPr>
          <w:rFonts w:ascii="Georgia" w:hAnsi="Georgia" w:cs="Arial"/>
          <w:bCs/>
          <w:sz w:val="24"/>
          <w:szCs w:val="24"/>
          <w:lang w:val="it-IT"/>
        </w:rPr>
        <w:t>nn</w:t>
      </w:r>
      <w:proofErr w:type="spellEnd"/>
      <w:r w:rsidR="007758CA" w:rsidRPr="007758CA">
        <w:rPr>
          <w:rFonts w:ascii="Georgia" w:hAnsi="Georgia" w:cs="Arial"/>
          <w:bCs/>
          <w:sz w:val="24"/>
          <w:szCs w:val="24"/>
          <w:lang w:val="it-IT"/>
        </w:rPr>
        <w:t xml:space="preserve">. 28), 33) e 35) pubblicati dal fondo, nelle more del subentro del gestore del servizio da selezionarsi mediante procedura di gara ad evidenza pubblica (CIG: 68000781E3) </w:t>
      </w:r>
      <w:r w:rsidR="00D50ED6" w:rsidRPr="007758CA">
        <w:rPr>
          <w:rFonts w:ascii="Georgia" w:hAnsi="Georgia" w:cs="Arial"/>
          <w:bCs/>
          <w:sz w:val="24"/>
          <w:szCs w:val="24"/>
          <w:lang w:val="it-IT"/>
        </w:rPr>
        <w:t>e</w:t>
      </w:r>
      <w:r w:rsidR="000E5D8B" w:rsidRPr="007758CA">
        <w:rPr>
          <w:rFonts w:ascii="Georgia" w:hAnsi="Georgia" w:cs="Arial"/>
          <w:bCs/>
          <w:sz w:val="24"/>
          <w:szCs w:val="24"/>
          <w:lang w:val="it-IT"/>
        </w:rPr>
        <w:t xml:space="preserve"> di essere in p</w:t>
      </w:r>
      <w:r w:rsidR="00D50ED6" w:rsidRPr="007758CA">
        <w:rPr>
          <w:rFonts w:ascii="Georgia" w:hAnsi="Georgia" w:cs="Arial"/>
          <w:bCs/>
          <w:sz w:val="24"/>
          <w:szCs w:val="24"/>
          <w:lang w:val="it-IT"/>
        </w:rPr>
        <w:t>ossesso dei seguenti requisiti:</w:t>
      </w:r>
    </w:p>
    <w:p w:rsidR="004D3967" w:rsidRPr="007758CA" w:rsidRDefault="004D3967" w:rsidP="004D3967">
      <w:pPr>
        <w:pStyle w:val="sche3"/>
        <w:rPr>
          <w:rFonts w:ascii="Georgia" w:hAnsi="Georgia" w:cs="Arial"/>
          <w:bCs/>
          <w:sz w:val="24"/>
          <w:szCs w:val="24"/>
          <w:lang w:val="it-IT"/>
        </w:rPr>
      </w:pPr>
    </w:p>
    <w:p w:rsidR="000E5D8B" w:rsidRPr="007758CA" w:rsidRDefault="000E5D8B" w:rsidP="00D50ED6">
      <w:pPr>
        <w:pStyle w:val="Paragrafoelenco"/>
        <w:widowControl w:val="0"/>
        <w:numPr>
          <w:ilvl w:val="0"/>
          <w:numId w:val="15"/>
        </w:numPr>
        <w:tabs>
          <w:tab w:val="left" w:pos="142"/>
        </w:tabs>
        <w:spacing w:line="360" w:lineRule="auto"/>
        <w:ind w:right="140"/>
        <w:jc w:val="both"/>
        <w:rPr>
          <w:rFonts w:ascii="Georgia" w:eastAsia="Arial" w:hAnsi="Georgia" w:cs="Arial"/>
          <w:i/>
          <w:lang w:eastAsia="en-US"/>
        </w:rPr>
      </w:pPr>
      <w:r w:rsidRPr="007758CA">
        <w:rPr>
          <w:rFonts w:ascii="Georgia" w:eastAsia="Arial" w:hAnsi="Georgia" w:cs="Arial"/>
          <w:i/>
          <w:u w:val="single"/>
          <w:lang w:eastAsia="en-US"/>
        </w:rPr>
        <w:t>Requisiti generali</w:t>
      </w:r>
    </w:p>
    <w:p w:rsidR="007758CA" w:rsidRPr="007758CA" w:rsidRDefault="007758CA" w:rsidP="007C4BBC">
      <w:pPr>
        <w:pStyle w:val="Paragrafoelenco"/>
        <w:widowControl w:val="0"/>
        <w:numPr>
          <w:ilvl w:val="0"/>
          <w:numId w:val="18"/>
        </w:numPr>
        <w:tabs>
          <w:tab w:val="left" w:pos="142"/>
          <w:tab w:val="left" w:pos="832"/>
          <w:tab w:val="left" w:pos="833"/>
        </w:tabs>
        <w:spacing w:afterLines="60"/>
        <w:ind w:right="140"/>
        <w:contextualSpacing w:val="0"/>
        <w:jc w:val="both"/>
        <w:rPr>
          <w:rFonts w:ascii="Georgia" w:hAnsi="Georgia"/>
        </w:rPr>
      </w:pPr>
      <w:r w:rsidRPr="007758CA">
        <w:rPr>
          <w:rFonts w:ascii="Georgia" w:hAnsi="Georgia"/>
        </w:rPr>
        <w:t>cittadinanza italiana o di uno degli Stati membri dell’Unione</w:t>
      </w:r>
      <w:r>
        <w:rPr>
          <w:rFonts w:ascii="Georgia" w:hAnsi="Georgia"/>
        </w:rPr>
        <w:t xml:space="preserve"> </w:t>
      </w:r>
      <w:r w:rsidRPr="007758CA">
        <w:rPr>
          <w:rFonts w:ascii="Georgia" w:hAnsi="Georgia"/>
        </w:rPr>
        <w:t>Europea;</w:t>
      </w:r>
    </w:p>
    <w:p w:rsidR="007758CA" w:rsidRPr="007758CA" w:rsidRDefault="007758CA" w:rsidP="007C4BBC">
      <w:pPr>
        <w:pStyle w:val="Paragrafoelenco"/>
        <w:widowControl w:val="0"/>
        <w:numPr>
          <w:ilvl w:val="0"/>
          <w:numId w:val="18"/>
        </w:numPr>
        <w:tabs>
          <w:tab w:val="left" w:pos="142"/>
          <w:tab w:val="left" w:pos="832"/>
          <w:tab w:val="left" w:pos="833"/>
        </w:tabs>
        <w:spacing w:afterLines="60"/>
        <w:ind w:right="140"/>
        <w:contextualSpacing w:val="0"/>
        <w:jc w:val="both"/>
        <w:rPr>
          <w:rFonts w:ascii="Georgia" w:hAnsi="Georgia"/>
        </w:rPr>
      </w:pPr>
      <w:r w:rsidRPr="007758CA">
        <w:rPr>
          <w:rFonts w:ascii="Georgia" w:hAnsi="Georgia"/>
        </w:rPr>
        <w:t>godimento dei diritti civili e</w:t>
      </w:r>
      <w:r>
        <w:rPr>
          <w:rFonts w:ascii="Georgia" w:hAnsi="Georgia"/>
        </w:rPr>
        <w:t xml:space="preserve"> </w:t>
      </w:r>
      <w:r w:rsidRPr="007758CA">
        <w:rPr>
          <w:rFonts w:ascii="Georgia" w:hAnsi="Georgia"/>
        </w:rPr>
        <w:t>politici;</w:t>
      </w:r>
    </w:p>
    <w:p w:rsidR="007758CA" w:rsidRPr="007758CA" w:rsidRDefault="007758CA" w:rsidP="007C4BBC">
      <w:pPr>
        <w:pStyle w:val="Paragrafoelenco"/>
        <w:widowControl w:val="0"/>
        <w:numPr>
          <w:ilvl w:val="0"/>
          <w:numId w:val="18"/>
        </w:numPr>
        <w:tabs>
          <w:tab w:val="left" w:pos="142"/>
          <w:tab w:val="left" w:pos="833"/>
        </w:tabs>
        <w:spacing w:afterLines="60"/>
        <w:ind w:right="140"/>
        <w:contextualSpacing w:val="0"/>
        <w:jc w:val="both"/>
        <w:rPr>
          <w:rFonts w:ascii="Georgia" w:hAnsi="Georgia"/>
        </w:rPr>
      </w:pPr>
      <w:r w:rsidRPr="007758CA">
        <w:rPr>
          <w:rFonts w:ascii="Georgia" w:hAnsi="Georgia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7758CA" w:rsidRPr="007758CA" w:rsidRDefault="007758CA" w:rsidP="007C4BBC">
      <w:pPr>
        <w:pStyle w:val="Paragrafoelenco"/>
        <w:widowControl w:val="0"/>
        <w:numPr>
          <w:ilvl w:val="0"/>
          <w:numId w:val="18"/>
        </w:numPr>
        <w:tabs>
          <w:tab w:val="left" w:pos="142"/>
          <w:tab w:val="left" w:pos="833"/>
        </w:tabs>
        <w:spacing w:afterLines="60"/>
        <w:ind w:right="140"/>
        <w:contextualSpacing w:val="0"/>
        <w:jc w:val="both"/>
        <w:rPr>
          <w:rFonts w:ascii="Georgia" w:hAnsi="Georgia"/>
        </w:rPr>
      </w:pPr>
      <w:r w:rsidRPr="007758CA">
        <w:rPr>
          <w:rFonts w:ascii="Georgia" w:hAnsi="Georgia"/>
        </w:rPr>
        <w:t>non essere sottoposto a procedimenti penali e non essere destinatario di sentenza di condanna passata in giudicato per reati gravi in danno dello Stato o che incidono sulla moralità professionale;</w:t>
      </w:r>
    </w:p>
    <w:p w:rsidR="007758CA" w:rsidRPr="007758CA" w:rsidRDefault="007758CA" w:rsidP="007C4BBC">
      <w:pPr>
        <w:pStyle w:val="Paragrafoelenco"/>
        <w:widowControl w:val="0"/>
        <w:numPr>
          <w:ilvl w:val="0"/>
          <w:numId w:val="18"/>
        </w:numPr>
        <w:tabs>
          <w:tab w:val="left" w:pos="142"/>
          <w:tab w:val="left" w:pos="833"/>
        </w:tabs>
        <w:spacing w:afterLines="60"/>
        <w:ind w:right="140"/>
        <w:contextualSpacing w:val="0"/>
        <w:jc w:val="both"/>
        <w:rPr>
          <w:rFonts w:ascii="Georgia" w:hAnsi="Georgia"/>
        </w:rPr>
      </w:pPr>
      <w:r w:rsidRPr="007758CA">
        <w:rPr>
          <w:rFonts w:ascii="Georgia" w:hAnsi="Georgia"/>
        </w:rPr>
        <w:t>non aver commesso gravi infrazioni alle norme in materia di sicurezza e altri obblighi derivanti da rapporti di</w:t>
      </w:r>
      <w:r>
        <w:rPr>
          <w:rFonts w:ascii="Georgia" w:hAnsi="Georgia"/>
        </w:rPr>
        <w:t xml:space="preserve"> </w:t>
      </w:r>
      <w:r w:rsidRPr="007758CA">
        <w:rPr>
          <w:rFonts w:ascii="Georgia" w:hAnsi="Georgia"/>
        </w:rPr>
        <w:t>lavoro;</w:t>
      </w:r>
    </w:p>
    <w:p w:rsidR="007758CA" w:rsidRPr="007758CA" w:rsidRDefault="007758CA" w:rsidP="007C4BBC">
      <w:pPr>
        <w:pStyle w:val="Paragrafoelenco"/>
        <w:widowControl w:val="0"/>
        <w:numPr>
          <w:ilvl w:val="0"/>
          <w:numId w:val="18"/>
        </w:numPr>
        <w:tabs>
          <w:tab w:val="left" w:pos="142"/>
          <w:tab w:val="left" w:pos="833"/>
        </w:tabs>
        <w:spacing w:afterLines="60"/>
        <w:ind w:right="140"/>
        <w:contextualSpacing w:val="0"/>
        <w:jc w:val="both"/>
        <w:rPr>
          <w:rFonts w:ascii="Georgia" w:hAnsi="Georgia"/>
        </w:rPr>
      </w:pPr>
      <w:r w:rsidRPr="007758CA">
        <w:rPr>
          <w:rFonts w:ascii="Georgia" w:hAnsi="Georgia"/>
        </w:rPr>
        <w:t>non aver commesso errore grave nell’esercizio dell’attività professionale;</w:t>
      </w:r>
    </w:p>
    <w:p w:rsidR="007758CA" w:rsidRPr="007758CA" w:rsidRDefault="007758CA" w:rsidP="007C4BBC">
      <w:pPr>
        <w:pStyle w:val="Paragrafoelenco"/>
        <w:widowControl w:val="0"/>
        <w:numPr>
          <w:ilvl w:val="0"/>
          <w:numId w:val="18"/>
        </w:numPr>
        <w:tabs>
          <w:tab w:val="left" w:pos="142"/>
          <w:tab w:val="left" w:pos="833"/>
        </w:tabs>
        <w:spacing w:afterLines="60"/>
        <w:ind w:right="140"/>
        <w:contextualSpacing w:val="0"/>
        <w:jc w:val="both"/>
        <w:rPr>
          <w:rFonts w:ascii="Georgia" w:hAnsi="Georgia"/>
        </w:rPr>
      </w:pPr>
      <w:r w:rsidRPr="007758CA">
        <w:rPr>
          <w:rFonts w:ascii="Georgia" w:hAnsi="Georgia"/>
        </w:rPr>
        <w:lastRenderedPageBreak/>
        <w:t>non aver commesso violazioni, definitivamente accertate, in materia di pagamento di imposte e  tasse;</w:t>
      </w:r>
    </w:p>
    <w:p w:rsidR="007758CA" w:rsidRPr="007758CA" w:rsidRDefault="007758CA" w:rsidP="007C4BBC">
      <w:pPr>
        <w:pStyle w:val="Paragrafoelenco"/>
        <w:widowControl w:val="0"/>
        <w:numPr>
          <w:ilvl w:val="0"/>
          <w:numId w:val="18"/>
        </w:numPr>
        <w:tabs>
          <w:tab w:val="left" w:pos="142"/>
          <w:tab w:val="left" w:pos="833"/>
        </w:tabs>
        <w:spacing w:afterLines="60"/>
        <w:ind w:right="140"/>
        <w:contextualSpacing w:val="0"/>
        <w:jc w:val="both"/>
        <w:rPr>
          <w:rFonts w:ascii="Georgia" w:hAnsi="Georgia"/>
        </w:rPr>
      </w:pPr>
      <w:r w:rsidRPr="007758CA">
        <w:rPr>
          <w:rFonts w:ascii="Georgia" w:hAnsi="Georgia"/>
        </w:rPr>
        <w:t>non aver commesso gravi violazioni, definitivamente accertate, alle norme in materia di contributi previdenziali e assistenziali;</w:t>
      </w:r>
    </w:p>
    <w:p w:rsidR="007758CA" w:rsidRPr="007758CA" w:rsidRDefault="007758CA" w:rsidP="007C4BBC">
      <w:pPr>
        <w:pStyle w:val="Paragrafoelenco"/>
        <w:widowControl w:val="0"/>
        <w:numPr>
          <w:ilvl w:val="0"/>
          <w:numId w:val="18"/>
        </w:numPr>
        <w:tabs>
          <w:tab w:val="left" w:pos="142"/>
          <w:tab w:val="left" w:pos="833"/>
        </w:tabs>
        <w:spacing w:afterLines="60"/>
        <w:ind w:right="140"/>
        <w:contextualSpacing w:val="0"/>
        <w:jc w:val="both"/>
        <w:rPr>
          <w:rFonts w:ascii="Georgia" w:hAnsi="Georgia"/>
        </w:rPr>
      </w:pPr>
      <w:r w:rsidRPr="007758CA">
        <w:rPr>
          <w:rFonts w:ascii="Georgia" w:hAnsi="Georgia"/>
        </w:rPr>
        <w:t>non essere incorso in sanzioni che comportano il divieto di contrarre con la Pubblica Amministrazione;</w:t>
      </w:r>
    </w:p>
    <w:p w:rsidR="007758CA" w:rsidRPr="007758CA" w:rsidRDefault="007758CA" w:rsidP="007C4BBC">
      <w:pPr>
        <w:pStyle w:val="Paragrafoelenco"/>
        <w:widowControl w:val="0"/>
        <w:numPr>
          <w:ilvl w:val="0"/>
          <w:numId w:val="18"/>
        </w:numPr>
        <w:tabs>
          <w:tab w:val="left" w:pos="142"/>
          <w:tab w:val="left" w:pos="833"/>
        </w:tabs>
        <w:spacing w:afterLines="60"/>
        <w:ind w:right="140"/>
        <w:contextualSpacing w:val="0"/>
        <w:jc w:val="both"/>
        <w:rPr>
          <w:rFonts w:ascii="Georgia" w:hAnsi="Georgia"/>
        </w:rPr>
      </w:pPr>
      <w:r w:rsidRPr="007758CA">
        <w:rPr>
          <w:rFonts w:ascii="Georgia" w:hAnsi="Georgia"/>
        </w:rPr>
        <w:t xml:space="preserve">non essere in alcuna delle ipotesi previste dall’art. 42 del D. </w:t>
      </w:r>
      <w:proofErr w:type="spellStart"/>
      <w:r w:rsidRPr="007758CA">
        <w:rPr>
          <w:rFonts w:ascii="Georgia" w:hAnsi="Georgia"/>
        </w:rPr>
        <w:t>Lgs</w:t>
      </w:r>
      <w:proofErr w:type="spellEnd"/>
      <w:r w:rsidRPr="007758CA">
        <w:rPr>
          <w:rFonts w:ascii="Georgia" w:hAnsi="Georgia"/>
        </w:rPr>
        <w:t>. n. 50/2016 in materia di conflitti di interesse;</w:t>
      </w:r>
    </w:p>
    <w:p w:rsidR="007758CA" w:rsidRPr="007758CA" w:rsidRDefault="007758CA" w:rsidP="007C4BBC">
      <w:pPr>
        <w:pStyle w:val="Paragrafoelenco"/>
        <w:widowControl w:val="0"/>
        <w:numPr>
          <w:ilvl w:val="0"/>
          <w:numId w:val="18"/>
        </w:numPr>
        <w:tabs>
          <w:tab w:val="left" w:pos="142"/>
          <w:tab w:val="left" w:pos="833"/>
        </w:tabs>
        <w:spacing w:afterLines="60"/>
        <w:ind w:right="140"/>
        <w:contextualSpacing w:val="0"/>
        <w:jc w:val="both"/>
        <w:rPr>
          <w:rFonts w:ascii="Georgia" w:hAnsi="Georgia"/>
        </w:rPr>
      </w:pPr>
      <w:r w:rsidRPr="007758CA">
        <w:rPr>
          <w:rFonts w:ascii="Georgia" w:hAnsi="Georgia"/>
        </w:rPr>
        <w:t xml:space="preserve">non essere dipendente o collaboratore non occasionale di enti e/o imprese che hanno beneficiato di un contributo Fon.Coop </w:t>
      </w:r>
      <w:r>
        <w:rPr>
          <w:rFonts w:ascii="Georgia" w:hAnsi="Georgia"/>
        </w:rPr>
        <w:t>negli ultimi tre anni;</w:t>
      </w:r>
    </w:p>
    <w:p w:rsidR="007758CA" w:rsidRPr="007758CA" w:rsidRDefault="007758CA" w:rsidP="007C4BBC">
      <w:pPr>
        <w:pStyle w:val="Paragrafoelenco"/>
        <w:widowControl w:val="0"/>
        <w:numPr>
          <w:ilvl w:val="0"/>
          <w:numId w:val="18"/>
        </w:numPr>
        <w:spacing w:afterLines="60"/>
        <w:contextualSpacing w:val="0"/>
        <w:rPr>
          <w:rFonts w:ascii="Georgia" w:hAnsi="Georgia"/>
        </w:rPr>
      </w:pPr>
      <w:r w:rsidRPr="007758CA">
        <w:rPr>
          <w:rFonts w:ascii="Georgia" w:hAnsi="Georgia"/>
        </w:rPr>
        <w:t>possesso di laurea magistrale o vecchio ordinamento.</w:t>
      </w:r>
    </w:p>
    <w:p w:rsidR="007758CA" w:rsidRPr="007758CA" w:rsidRDefault="007758CA" w:rsidP="007758CA">
      <w:pPr>
        <w:pStyle w:val="Paragrafoelenco"/>
        <w:widowControl w:val="0"/>
        <w:tabs>
          <w:tab w:val="left" w:pos="142"/>
        </w:tabs>
        <w:spacing w:line="360" w:lineRule="auto"/>
        <w:ind w:left="360" w:right="140"/>
        <w:jc w:val="both"/>
        <w:rPr>
          <w:rFonts w:ascii="Georgia" w:eastAsia="Arial" w:hAnsi="Georgia" w:cs="Arial"/>
          <w:i/>
          <w:lang w:eastAsia="en-US"/>
        </w:rPr>
      </w:pPr>
    </w:p>
    <w:p w:rsidR="007758CA" w:rsidRPr="007758CA" w:rsidRDefault="007758CA" w:rsidP="007758CA">
      <w:pPr>
        <w:pStyle w:val="Paragrafoelenco"/>
        <w:widowControl w:val="0"/>
        <w:numPr>
          <w:ilvl w:val="0"/>
          <w:numId w:val="15"/>
        </w:numPr>
        <w:tabs>
          <w:tab w:val="left" w:pos="142"/>
        </w:tabs>
        <w:spacing w:line="360" w:lineRule="auto"/>
        <w:ind w:right="140"/>
        <w:jc w:val="both"/>
        <w:rPr>
          <w:rFonts w:ascii="Georgia" w:eastAsia="Arial" w:hAnsi="Georgia" w:cs="Arial"/>
          <w:i/>
          <w:u w:val="single"/>
          <w:lang w:eastAsia="en-US"/>
        </w:rPr>
      </w:pPr>
      <w:r w:rsidRPr="007758CA">
        <w:rPr>
          <w:rFonts w:ascii="Georgia" w:eastAsia="Arial" w:hAnsi="Georgia" w:cs="Arial"/>
          <w:i/>
          <w:u w:val="single"/>
          <w:lang w:eastAsia="en-US"/>
        </w:rPr>
        <w:t>Requisiti di capacità professionale</w:t>
      </w:r>
    </w:p>
    <w:p w:rsidR="007758CA" w:rsidRPr="007758CA" w:rsidRDefault="007758CA" w:rsidP="007C4BBC">
      <w:pPr>
        <w:pStyle w:val="Paragrafoelenco"/>
        <w:widowControl w:val="0"/>
        <w:numPr>
          <w:ilvl w:val="0"/>
          <w:numId w:val="18"/>
        </w:numPr>
        <w:spacing w:afterLines="60"/>
        <w:contextualSpacing w:val="0"/>
        <w:rPr>
          <w:rFonts w:ascii="Georgia" w:hAnsi="Georgia"/>
        </w:rPr>
      </w:pPr>
      <w:r w:rsidRPr="007758CA">
        <w:rPr>
          <w:rFonts w:ascii="Georgia" w:hAnsi="Georgia"/>
        </w:rPr>
        <w:t>esperienza, almeno quinquennale, nell’attività di valutazione di piani formativi per conto di amministrazioni ed enti pubblici, Università e soggetti privati.</w:t>
      </w:r>
    </w:p>
    <w:p w:rsidR="00D50ED6" w:rsidRPr="007758CA" w:rsidRDefault="00D50ED6" w:rsidP="00D50ED6">
      <w:pPr>
        <w:pStyle w:val="Paragrafoelenco"/>
        <w:widowControl w:val="0"/>
        <w:numPr>
          <w:ilvl w:val="0"/>
          <w:numId w:val="15"/>
        </w:numPr>
        <w:tabs>
          <w:tab w:val="left" w:pos="142"/>
        </w:tabs>
        <w:spacing w:line="360" w:lineRule="auto"/>
        <w:ind w:right="140"/>
        <w:jc w:val="both"/>
        <w:rPr>
          <w:rFonts w:ascii="Georgia" w:hAnsi="Georgia" w:cs="Arial"/>
          <w:i/>
          <w:u w:val="single"/>
        </w:rPr>
      </w:pPr>
      <w:r w:rsidRPr="007758CA">
        <w:rPr>
          <w:rFonts w:ascii="Georgia" w:hAnsi="Georgia" w:cs="Arial"/>
          <w:i/>
          <w:u w:val="single"/>
        </w:rPr>
        <w:t>Altro</w:t>
      </w:r>
    </w:p>
    <w:p w:rsidR="00D50ED6" w:rsidRPr="007758CA" w:rsidRDefault="00D50ED6" w:rsidP="007758CA">
      <w:pPr>
        <w:pStyle w:val="Paragrafoelenco"/>
        <w:widowControl w:val="0"/>
        <w:numPr>
          <w:ilvl w:val="0"/>
          <w:numId w:val="18"/>
        </w:numPr>
        <w:tabs>
          <w:tab w:val="left" w:pos="142"/>
          <w:tab w:val="left" w:pos="833"/>
        </w:tabs>
        <w:spacing w:line="360" w:lineRule="auto"/>
        <w:ind w:right="140"/>
        <w:jc w:val="both"/>
        <w:rPr>
          <w:rFonts w:ascii="Georgia" w:eastAsia="Calibri" w:hAnsi="Georgia" w:cs="Arial"/>
          <w:spacing w:val="1"/>
          <w:lang w:eastAsia="en-US"/>
        </w:rPr>
      </w:pPr>
      <w:r w:rsidRPr="007758CA">
        <w:rPr>
          <w:rFonts w:ascii="Georgia" w:hAnsi="Georgia"/>
        </w:rPr>
        <w:t>specificare</w:t>
      </w:r>
      <w:r w:rsidRPr="007758CA">
        <w:rPr>
          <w:rFonts w:ascii="Georgia" w:eastAsia="Calibri" w:hAnsi="Georgia" w:cs="Arial"/>
          <w:spacing w:val="1"/>
          <w:lang w:eastAsia="en-US"/>
        </w:rPr>
        <w:t xml:space="preserve"> _________________________________________________</w:t>
      </w:r>
    </w:p>
    <w:p w:rsidR="005E2B06" w:rsidRPr="007758CA" w:rsidRDefault="002D21A9" w:rsidP="002D21A9">
      <w:pPr>
        <w:pStyle w:val="sche3"/>
        <w:spacing w:before="60" w:after="60"/>
        <w:jc w:val="center"/>
        <w:rPr>
          <w:rFonts w:ascii="Georgia" w:hAnsi="Georgia" w:cs="Arial"/>
          <w:b/>
          <w:bCs/>
          <w:sz w:val="24"/>
          <w:szCs w:val="24"/>
          <w:lang w:val="it-IT"/>
        </w:rPr>
      </w:pPr>
      <w:r w:rsidRPr="007758CA">
        <w:rPr>
          <w:rFonts w:ascii="Georgia" w:hAnsi="Georgia" w:cs="Arial"/>
          <w:b/>
          <w:bCs/>
          <w:sz w:val="24"/>
          <w:szCs w:val="24"/>
          <w:lang w:val="it-IT"/>
        </w:rPr>
        <w:t>*****</w:t>
      </w:r>
    </w:p>
    <w:p w:rsidR="00D50ED6" w:rsidRPr="007758CA" w:rsidRDefault="00F45217" w:rsidP="00F45217">
      <w:pPr>
        <w:pStyle w:val="sche3"/>
        <w:spacing w:before="60" w:after="60"/>
        <w:rPr>
          <w:rFonts w:ascii="Georgia" w:hAnsi="Georgia" w:cs="Arial"/>
          <w:bCs/>
          <w:sz w:val="24"/>
          <w:szCs w:val="24"/>
          <w:lang w:val="it-IT"/>
        </w:rPr>
      </w:pPr>
      <w:r w:rsidRPr="007758CA">
        <w:rPr>
          <w:rFonts w:ascii="Georgia" w:hAnsi="Georgia" w:cs="Arial"/>
          <w:bCs/>
          <w:sz w:val="24"/>
          <w:szCs w:val="24"/>
          <w:lang w:val="it-IT"/>
        </w:rPr>
        <w:t>Allega alla presente domanda di partecipazione</w:t>
      </w:r>
      <w:r w:rsidR="00D50ED6" w:rsidRPr="007758CA">
        <w:rPr>
          <w:rFonts w:ascii="Georgia" w:hAnsi="Georgia" w:cs="Arial"/>
          <w:bCs/>
          <w:sz w:val="24"/>
          <w:szCs w:val="24"/>
          <w:lang w:val="it-IT"/>
        </w:rPr>
        <w:t>:</w:t>
      </w:r>
    </w:p>
    <w:p w:rsidR="00D50ED6" w:rsidRDefault="00D50ED6" w:rsidP="00D50ED6">
      <w:pPr>
        <w:pStyle w:val="sche3"/>
        <w:numPr>
          <w:ilvl w:val="0"/>
          <w:numId w:val="16"/>
        </w:numPr>
        <w:spacing w:before="60" w:after="60"/>
        <w:rPr>
          <w:rFonts w:ascii="Georgia" w:hAnsi="Georgia" w:cs="Arial"/>
          <w:bCs/>
          <w:sz w:val="24"/>
          <w:szCs w:val="24"/>
          <w:lang w:val="it-IT"/>
        </w:rPr>
      </w:pPr>
      <w:r w:rsidRPr="007758CA">
        <w:rPr>
          <w:rFonts w:ascii="Georgia" w:hAnsi="Georgia" w:cs="Arial"/>
          <w:bCs/>
          <w:sz w:val="24"/>
          <w:szCs w:val="24"/>
          <w:lang w:val="it-IT"/>
        </w:rPr>
        <w:t>curriculum vitae (allegato 2)</w:t>
      </w:r>
      <w:r w:rsidR="00453370">
        <w:rPr>
          <w:rFonts w:ascii="Georgia" w:hAnsi="Georgia" w:cs="Arial"/>
          <w:bCs/>
          <w:sz w:val="24"/>
          <w:szCs w:val="24"/>
          <w:lang w:val="it-IT"/>
        </w:rPr>
        <w:t>;</w:t>
      </w:r>
    </w:p>
    <w:p w:rsidR="00453370" w:rsidRPr="007758CA" w:rsidRDefault="00453370" w:rsidP="00D50ED6">
      <w:pPr>
        <w:pStyle w:val="sche3"/>
        <w:numPr>
          <w:ilvl w:val="0"/>
          <w:numId w:val="16"/>
        </w:numPr>
        <w:spacing w:before="60" w:after="60"/>
        <w:rPr>
          <w:rFonts w:ascii="Georgia" w:hAnsi="Georgia" w:cs="Arial"/>
          <w:bCs/>
          <w:sz w:val="24"/>
          <w:szCs w:val="24"/>
          <w:lang w:val="it-IT"/>
        </w:rPr>
      </w:pPr>
      <w:r>
        <w:rPr>
          <w:rFonts w:ascii="Georgia" w:hAnsi="Georgia" w:cs="Arial"/>
          <w:bCs/>
          <w:sz w:val="24"/>
          <w:szCs w:val="24"/>
          <w:lang w:val="it-IT"/>
        </w:rPr>
        <w:t>PASSOE</w:t>
      </w:r>
      <w:bookmarkStart w:id="0" w:name="_GoBack"/>
      <w:bookmarkEnd w:id="0"/>
    </w:p>
    <w:p w:rsidR="005E2B06" w:rsidRPr="007758CA" w:rsidRDefault="005E2B06" w:rsidP="005E2B06">
      <w:pPr>
        <w:spacing w:line="480" w:lineRule="auto"/>
        <w:jc w:val="center"/>
        <w:rPr>
          <w:rFonts w:ascii="Georgia" w:hAnsi="Georgia" w:cs="Arial"/>
          <w:b/>
        </w:rPr>
      </w:pPr>
    </w:p>
    <w:p w:rsidR="005E2B06" w:rsidRPr="007758CA" w:rsidRDefault="000E5D8B" w:rsidP="000E5D8B">
      <w:pPr>
        <w:pStyle w:val="sche3"/>
        <w:tabs>
          <w:tab w:val="left" w:pos="4445"/>
        </w:tabs>
        <w:ind w:firstLine="284"/>
        <w:jc w:val="center"/>
        <w:rPr>
          <w:rFonts w:ascii="Georgia" w:hAnsi="Georgia" w:cs="Arial"/>
          <w:sz w:val="24"/>
          <w:szCs w:val="24"/>
          <w:lang w:val="it-IT"/>
        </w:rPr>
      </w:pPr>
      <w:r w:rsidRPr="007758CA">
        <w:rPr>
          <w:rFonts w:ascii="Georgia" w:hAnsi="Georgia" w:cs="Arial"/>
          <w:sz w:val="24"/>
          <w:szCs w:val="24"/>
          <w:lang w:val="it-IT"/>
        </w:rPr>
        <w:tab/>
      </w:r>
      <w:r w:rsidR="005E2B06" w:rsidRPr="007758CA">
        <w:rPr>
          <w:rFonts w:ascii="Georgia" w:hAnsi="Georgia" w:cs="Arial"/>
          <w:sz w:val="24"/>
          <w:szCs w:val="24"/>
          <w:lang w:val="it-IT"/>
        </w:rPr>
        <w:t xml:space="preserve">Firma </w:t>
      </w:r>
    </w:p>
    <w:p w:rsidR="005E2B06" w:rsidRPr="007758CA" w:rsidRDefault="005E2B06" w:rsidP="005E2B06">
      <w:pPr>
        <w:pStyle w:val="sche3"/>
        <w:ind w:left="360"/>
        <w:jc w:val="right"/>
        <w:rPr>
          <w:rFonts w:ascii="Georgia" w:hAnsi="Georgia" w:cs="Arial"/>
          <w:b/>
          <w:i/>
          <w:iCs/>
          <w:spacing w:val="-2"/>
          <w:sz w:val="24"/>
          <w:szCs w:val="24"/>
          <w:lang w:val="it-IT"/>
        </w:rPr>
      </w:pPr>
      <w:r w:rsidRPr="007758CA">
        <w:rPr>
          <w:rFonts w:ascii="Georgia" w:hAnsi="Georgia" w:cs="Arial"/>
          <w:sz w:val="24"/>
          <w:szCs w:val="24"/>
          <w:lang w:val="it-IT"/>
        </w:rPr>
        <w:t>(corredata da un documento di identità valido)</w:t>
      </w:r>
    </w:p>
    <w:p w:rsidR="0032791A" w:rsidRPr="007758CA" w:rsidRDefault="0032791A">
      <w:pPr>
        <w:rPr>
          <w:rFonts w:ascii="Georgia" w:hAnsi="Georgia"/>
        </w:rPr>
      </w:pPr>
    </w:p>
    <w:sectPr w:rsidR="0032791A" w:rsidRPr="007758CA" w:rsidSect="00D50ED6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A40" w:rsidRDefault="00232A40" w:rsidP="005E2B06">
      <w:r>
        <w:separator/>
      </w:r>
    </w:p>
  </w:endnote>
  <w:endnote w:type="continuationSeparator" w:id="0">
    <w:p w:rsidR="00232A40" w:rsidRDefault="00232A40" w:rsidP="005E2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A40" w:rsidRDefault="00232A40" w:rsidP="005E2B06">
      <w:r>
        <w:separator/>
      </w:r>
    </w:p>
  </w:footnote>
  <w:footnote w:type="continuationSeparator" w:id="0">
    <w:p w:rsidR="00232A40" w:rsidRDefault="00232A40" w:rsidP="005E2B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A04F4"/>
    <w:multiLevelType w:val="hybridMultilevel"/>
    <w:tmpl w:val="736C7436"/>
    <w:lvl w:ilvl="0" w:tplc="FCEA2756">
      <w:numFmt w:val="bullet"/>
      <w:lvlText w:val=""/>
      <w:lvlJc w:val="left"/>
      <w:pPr>
        <w:ind w:left="155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1">
    <w:nsid w:val="26C809B2"/>
    <w:multiLevelType w:val="hybridMultilevel"/>
    <w:tmpl w:val="23EEE352"/>
    <w:lvl w:ilvl="0" w:tplc="31584BB4">
      <w:numFmt w:val="bullet"/>
      <w:lvlText w:val=""/>
      <w:lvlJc w:val="left"/>
      <w:pPr>
        <w:ind w:left="292" w:hanging="18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FCEA2756">
      <w:numFmt w:val="bullet"/>
      <w:lvlText w:val=""/>
      <w:lvlJc w:val="left"/>
      <w:pPr>
        <w:ind w:left="832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2" w:tplc="9500ABCE">
      <w:numFmt w:val="bullet"/>
      <w:lvlText w:val="•"/>
      <w:lvlJc w:val="left"/>
      <w:pPr>
        <w:ind w:left="1842" w:hanging="361"/>
      </w:pPr>
      <w:rPr>
        <w:rFonts w:hint="default"/>
      </w:rPr>
    </w:lvl>
    <w:lvl w:ilvl="3" w:tplc="6A3A9B10">
      <w:numFmt w:val="bullet"/>
      <w:lvlText w:val="•"/>
      <w:lvlJc w:val="left"/>
      <w:pPr>
        <w:ind w:left="2844" w:hanging="361"/>
      </w:pPr>
      <w:rPr>
        <w:rFonts w:hint="default"/>
      </w:rPr>
    </w:lvl>
    <w:lvl w:ilvl="4" w:tplc="1EA03C16">
      <w:numFmt w:val="bullet"/>
      <w:lvlText w:val="•"/>
      <w:lvlJc w:val="left"/>
      <w:pPr>
        <w:ind w:left="3846" w:hanging="361"/>
      </w:pPr>
      <w:rPr>
        <w:rFonts w:hint="default"/>
      </w:rPr>
    </w:lvl>
    <w:lvl w:ilvl="5" w:tplc="630C43BC">
      <w:numFmt w:val="bullet"/>
      <w:lvlText w:val="•"/>
      <w:lvlJc w:val="left"/>
      <w:pPr>
        <w:ind w:left="4848" w:hanging="361"/>
      </w:pPr>
      <w:rPr>
        <w:rFonts w:hint="default"/>
      </w:rPr>
    </w:lvl>
    <w:lvl w:ilvl="6" w:tplc="DBBA1BD2">
      <w:numFmt w:val="bullet"/>
      <w:lvlText w:val="•"/>
      <w:lvlJc w:val="left"/>
      <w:pPr>
        <w:ind w:left="5851" w:hanging="361"/>
      </w:pPr>
      <w:rPr>
        <w:rFonts w:hint="default"/>
      </w:rPr>
    </w:lvl>
    <w:lvl w:ilvl="7" w:tplc="932EF274">
      <w:numFmt w:val="bullet"/>
      <w:lvlText w:val="•"/>
      <w:lvlJc w:val="left"/>
      <w:pPr>
        <w:ind w:left="6853" w:hanging="361"/>
      </w:pPr>
      <w:rPr>
        <w:rFonts w:hint="default"/>
      </w:rPr>
    </w:lvl>
    <w:lvl w:ilvl="8" w:tplc="E44604BC">
      <w:numFmt w:val="bullet"/>
      <w:lvlText w:val="•"/>
      <w:lvlJc w:val="left"/>
      <w:pPr>
        <w:ind w:left="7855" w:hanging="361"/>
      </w:pPr>
      <w:rPr>
        <w:rFonts w:hint="default"/>
      </w:rPr>
    </w:lvl>
  </w:abstractNum>
  <w:abstractNum w:abstractNumId="2">
    <w:nsid w:val="2E4B254C"/>
    <w:multiLevelType w:val="hybridMultilevel"/>
    <w:tmpl w:val="1E309D2E"/>
    <w:lvl w:ilvl="0" w:tplc="31584BB4">
      <w:numFmt w:val="bullet"/>
      <w:lvlText w:val=""/>
      <w:lvlJc w:val="left"/>
      <w:pPr>
        <w:ind w:left="292" w:hanging="18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FCEA2756">
      <w:numFmt w:val="bullet"/>
      <w:lvlText w:val=""/>
      <w:lvlJc w:val="left"/>
      <w:pPr>
        <w:ind w:left="832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2" w:tplc="9500ABCE">
      <w:numFmt w:val="bullet"/>
      <w:lvlText w:val="•"/>
      <w:lvlJc w:val="left"/>
      <w:pPr>
        <w:ind w:left="1842" w:hanging="361"/>
      </w:pPr>
      <w:rPr>
        <w:rFonts w:hint="default"/>
      </w:rPr>
    </w:lvl>
    <w:lvl w:ilvl="3" w:tplc="6A3A9B10">
      <w:numFmt w:val="bullet"/>
      <w:lvlText w:val="•"/>
      <w:lvlJc w:val="left"/>
      <w:pPr>
        <w:ind w:left="2844" w:hanging="361"/>
      </w:pPr>
      <w:rPr>
        <w:rFonts w:hint="default"/>
      </w:rPr>
    </w:lvl>
    <w:lvl w:ilvl="4" w:tplc="1EA03C16">
      <w:numFmt w:val="bullet"/>
      <w:lvlText w:val="•"/>
      <w:lvlJc w:val="left"/>
      <w:pPr>
        <w:ind w:left="3846" w:hanging="361"/>
      </w:pPr>
      <w:rPr>
        <w:rFonts w:hint="default"/>
      </w:rPr>
    </w:lvl>
    <w:lvl w:ilvl="5" w:tplc="630C43BC">
      <w:numFmt w:val="bullet"/>
      <w:lvlText w:val="•"/>
      <w:lvlJc w:val="left"/>
      <w:pPr>
        <w:ind w:left="4848" w:hanging="361"/>
      </w:pPr>
      <w:rPr>
        <w:rFonts w:hint="default"/>
      </w:rPr>
    </w:lvl>
    <w:lvl w:ilvl="6" w:tplc="DBBA1BD2">
      <w:numFmt w:val="bullet"/>
      <w:lvlText w:val="•"/>
      <w:lvlJc w:val="left"/>
      <w:pPr>
        <w:ind w:left="5851" w:hanging="361"/>
      </w:pPr>
      <w:rPr>
        <w:rFonts w:hint="default"/>
      </w:rPr>
    </w:lvl>
    <w:lvl w:ilvl="7" w:tplc="932EF274">
      <w:numFmt w:val="bullet"/>
      <w:lvlText w:val="•"/>
      <w:lvlJc w:val="left"/>
      <w:pPr>
        <w:ind w:left="6853" w:hanging="361"/>
      </w:pPr>
      <w:rPr>
        <w:rFonts w:hint="default"/>
      </w:rPr>
    </w:lvl>
    <w:lvl w:ilvl="8" w:tplc="E44604BC">
      <w:numFmt w:val="bullet"/>
      <w:lvlText w:val="•"/>
      <w:lvlJc w:val="left"/>
      <w:pPr>
        <w:ind w:left="7855" w:hanging="361"/>
      </w:pPr>
      <w:rPr>
        <w:rFonts w:hint="default"/>
      </w:rPr>
    </w:lvl>
  </w:abstractNum>
  <w:abstractNum w:abstractNumId="3">
    <w:nsid w:val="3949612A"/>
    <w:multiLevelType w:val="hybridMultilevel"/>
    <w:tmpl w:val="C4F4409A"/>
    <w:lvl w:ilvl="0" w:tplc="A4A4D700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72BF5"/>
    <w:multiLevelType w:val="hybridMultilevel"/>
    <w:tmpl w:val="3AF680CA"/>
    <w:lvl w:ilvl="0" w:tplc="FCEA2756">
      <w:numFmt w:val="bullet"/>
      <w:lvlText w:val=""/>
      <w:lvlJc w:val="left"/>
      <w:pPr>
        <w:ind w:left="50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43AF43B1"/>
    <w:multiLevelType w:val="hybridMultilevel"/>
    <w:tmpl w:val="EE527A0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5B583B"/>
    <w:multiLevelType w:val="hybridMultilevel"/>
    <w:tmpl w:val="501A88FE"/>
    <w:lvl w:ilvl="0" w:tplc="FCEA2756">
      <w:numFmt w:val="bullet"/>
      <w:lvlText w:val=""/>
      <w:lvlJc w:val="left"/>
      <w:pPr>
        <w:ind w:left="832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478A1"/>
    <w:multiLevelType w:val="hybridMultilevel"/>
    <w:tmpl w:val="1F0A0B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1C6084"/>
    <w:multiLevelType w:val="hybridMultilevel"/>
    <w:tmpl w:val="C8142F68"/>
    <w:lvl w:ilvl="0" w:tplc="FCEA2756">
      <w:numFmt w:val="bullet"/>
      <w:lvlText w:val="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71ED0"/>
    <w:multiLevelType w:val="hybridMultilevel"/>
    <w:tmpl w:val="8A60F9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D26C1"/>
    <w:multiLevelType w:val="hybridMultilevel"/>
    <w:tmpl w:val="D1AA0434"/>
    <w:lvl w:ilvl="0" w:tplc="FB4EAAB6">
      <w:numFmt w:val="bullet"/>
      <w:lvlText w:val="-"/>
      <w:lvlJc w:val="left"/>
      <w:pPr>
        <w:ind w:left="119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1">
    <w:nsid w:val="69DC6232"/>
    <w:multiLevelType w:val="hybridMultilevel"/>
    <w:tmpl w:val="450E82DA"/>
    <w:lvl w:ilvl="0" w:tplc="60A2A73A">
      <w:numFmt w:val="bullet"/>
      <w:lvlText w:val="□"/>
      <w:lvlJc w:val="left"/>
      <w:pPr>
        <w:ind w:left="502" w:hanging="360"/>
      </w:pPr>
      <w:rPr>
        <w:rFonts w:ascii="Georgia" w:hAnsi="Georgia" w:cs="Symbol" w:hint="default"/>
        <w:w w:val="99"/>
        <w:sz w:val="36"/>
        <w:szCs w:val="20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>
    <w:nsid w:val="69EC5349"/>
    <w:multiLevelType w:val="hybridMultilevel"/>
    <w:tmpl w:val="D0C0FBDE"/>
    <w:lvl w:ilvl="0" w:tplc="A4A4D700">
      <w:numFmt w:val="bullet"/>
      <w:lvlText w:val=""/>
      <w:lvlJc w:val="left"/>
      <w:pPr>
        <w:ind w:left="50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>
    <w:nsid w:val="6A050D0E"/>
    <w:multiLevelType w:val="hybridMultilevel"/>
    <w:tmpl w:val="FDFC63A0"/>
    <w:lvl w:ilvl="0" w:tplc="A4A4D70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1370F4"/>
    <w:multiLevelType w:val="hybridMultilevel"/>
    <w:tmpl w:val="24AC5138"/>
    <w:lvl w:ilvl="0" w:tplc="457066B0">
      <w:numFmt w:val="bullet"/>
      <w:lvlText w:val="□"/>
      <w:lvlJc w:val="left"/>
      <w:pPr>
        <w:ind w:left="502" w:hanging="360"/>
      </w:pPr>
      <w:rPr>
        <w:rFonts w:ascii="Georgia" w:eastAsia="Symbol" w:hAnsi="Georgia" w:cs="Symbol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>
    <w:nsid w:val="779F6CAE"/>
    <w:multiLevelType w:val="hybridMultilevel"/>
    <w:tmpl w:val="BA140F48"/>
    <w:lvl w:ilvl="0" w:tplc="31584BB4">
      <w:numFmt w:val="bullet"/>
      <w:lvlText w:val=""/>
      <w:lvlJc w:val="left"/>
      <w:pPr>
        <w:ind w:left="292" w:hanging="18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A4A4D700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2" w:tplc="9500ABCE">
      <w:numFmt w:val="bullet"/>
      <w:lvlText w:val="•"/>
      <w:lvlJc w:val="left"/>
      <w:pPr>
        <w:ind w:left="1842" w:hanging="361"/>
      </w:pPr>
      <w:rPr>
        <w:rFonts w:hint="default"/>
      </w:rPr>
    </w:lvl>
    <w:lvl w:ilvl="3" w:tplc="6A3A9B10">
      <w:numFmt w:val="bullet"/>
      <w:lvlText w:val="•"/>
      <w:lvlJc w:val="left"/>
      <w:pPr>
        <w:ind w:left="2844" w:hanging="361"/>
      </w:pPr>
      <w:rPr>
        <w:rFonts w:hint="default"/>
      </w:rPr>
    </w:lvl>
    <w:lvl w:ilvl="4" w:tplc="1EA03C16">
      <w:numFmt w:val="bullet"/>
      <w:lvlText w:val="•"/>
      <w:lvlJc w:val="left"/>
      <w:pPr>
        <w:ind w:left="3846" w:hanging="361"/>
      </w:pPr>
      <w:rPr>
        <w:rFonts w:hint="default"/>
      </w:rPr>
    </w:lvl>
    <w:lvl w:ilvl="5" w:tplc="630C43BC">
      <w:numFmt w:val="bullet"/>
      <w:lvlText w:val="•"/>
      <w:lvlJc w:val="left"/>
      <w:pPr>
        <w:ind w:left="4848" w:hanging="361"/>
      </w:pPr>
      <w:rPr>
        <w:rFonts w:hint="default"/>
      </w:rPr>
    </w:lvl>
    <w:lvl w:ilvl="6" w:tplc="DBBA1BD2">
      <w:numFmt w:val="bullet"/>
      <w:lvlText w:val="•"/>
      <w:lvlJc w:val="left"/>
      <w:pPr>
        <w:ind w:left="5851" w:hanging="361"/>
      </w:pPr>
      <w:rPr>
        <w:rFonts w:hint="default"/>
      </w:rPr>
    </w:lvl>
    <w:lvl w:ilvl="7" w:tplc="932EF274">
      <w:numFmt w:val="bullet"/>
      <w:lvlText w:val="•"/>
      <w:lvlJc w:val="left"/>
      <w:pPr>
        <w:ind w:left="6853" w:hanging="361"/>
      </w:pPr>
      <w:rPr>
        <w:rFonts w:hint="default"/>
      </w:rPr>
    </w:lvl>
    <w:lvl w:ilvl="8" w:tplc="E44604BC">
      <w:numFmt w:val="bullet"/>
      <w:lvlText w:val="•"/>
      <w:lvlJc w:val="left"/>
      <w:pPr>
        <w:ind w:left="7855" w:hanging="361"/>
      </w:pPr>
      <w:rPr>
        <w:rFonts w:hint="default"/>
      </w:rPr>
    </w:lvl>
  </w:abstractNum>
  <w:abstractNum w:abstractNumId="16">
    <w:nsid w:val="7BC03B73"/>
    <w:multiLevelType w:val="hybridMultilevel"/>
    <w:tmpl w:val="ECB6B76A"/>
    <w:lvl w:ilvl="0" w:tplc="FCEA2756">
      <w:numFmt w:val="bullet"/>
      <w:lvlText w:val="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FD4933"/>
    <w:multiLevelType w:val="hybridMultilevel"/>
    <w:tmpl w:val="BC628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13"/>
  </w:num>
  <w:num w:numId="5">
    <w:abstractNumId w:val="10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  <w:num w:numId="11">
    <w:abstractNumId w:val="2"/>
  </w:num>
  <w:num w:numId="12">
    <w:abstractNumId w:val="6"/>
  </w:num>
  <w:num w:numId="13">
    <w:abstractNumId w:val="17"/>
  </w:num>
  <w:num w:numId="14">
    <w:abstractNumId w:val="16"/>
  </w:num>
  <w:num w:numId="15">
    <w:abstractNumId w:val="5"/>
  </w:num>
  <w:num w:numId="16">
    <w:abstractNumId w:val="7"/>
  </w:num>
  <w:num w:numId="17">
    <w:abstractNumId w:val="1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B06"/>
    <w:rsid w:val="0008683E"/>
    <w:rsid w:val="000A13F6"/>
    <w:rsid w:val="000E5D8B"/>
    <w:rsid w:val="00111B5D"/>
    <w:rsid w:val="00176E70"/>
    <w:rsid w:val="00232A40"/>
    <w:rsid w:val="002D21A9"/>
    <w:rsid w:val="0032791A"/>
    <w:rsid w:val="00386AAF"/>
    <w:rsid w:val="00395CE9"/>
    <w:rsid w:val="00453370"/>
    <w:rsid w:val="004D3967"/>
    <w:rsid w:val="00502959"/>
    <w:rsid w:val="005142C1"/>
    <w:rsid w:val="005E2B06"/>
    <w:rsid w:val="006E2A9A"/>
    <w:rsid w:val="006F565A"/>
    <w:rsid w:val="007758CA"/>
    <w:rsid w:val="007C4BBC"/>
    <w:rsid w:val="00C85BBA"/>
    <w:rsid w:val="00D50ED6"/>
    <w:rsid w:val="00DE664E"/>
    <w:rsid w:val="00DE7B69"/>
    <w:rsid w:val="00F14DB1"/>
    <w:rsid w:val="00F2426C"/>
    <w:rsid w:val="00F45217"/>
    <w:rsid w:val="00FA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2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aliases w:val="Char1 Carattere"/>
    <w:basedOn w:val="Carpredefinitoparagrafo"/>
    <w:link w:val="Testonotaapidipagina"/>
    <w:semiHidden/>
    <w:locked/>
    <w:rsid w:val="005E2B06"/>
  </w:style>
  <w:style w:type="paragraph" w:styleId="Testonotaapidipagina">
    <w:name w:val="footnote text"/>
    <w:aliases w:val="Char1"/>
    <w:basedOn w:val="Normale"/>
    <w:link w:val="TestonotaapidipaginaCarattere"/>
    <w:semiHidden/>
    <w:unhideWhenUsed/>
    <w:rsid w:val="005E2B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5E2B0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E2B06"/>
    <w:pPr>
      <w:tabs>
        <w:tab w:val="left" w:pos="900"/>
      </w:tabs>
      <w:spacing w:line="320" w:lineRule="exact"/>
      <w:ind w:left="90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E2B0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5E2B06"/>
    <w:pPr>
      <w:spacing w:line="320" w:lineRule="exact"/>
      <w:ind w:firstLine="567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5E2B0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5E2B0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5E2B06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tile1">
    <w:name w:val="Stile1"/>
    <w:basedOn w:val="Normale"/>
    <w:rsid w:val="005E2B06"/>
    <w:pPr>
      <w:widowControl w:val="0"/>
      <w:jc w:val="both"/>
    </w:pPr>
    <w:rPr>
      <w:szCs w:val="20"/>
      <w:lang w:val="de-DE"/>
    </w:rPr>
  </w:style>
  <w:style w:type="character" w:styleId="Rimandonotaapidipagina">
    <w:name w:val="footnote reference"/>
    <w:basedOn w:val="Carpredefinitoparagrafo"/>
    <w:semiHidden/>
    <w:unhideWhenUsed/>
    <w:rsid w:val="005E2B06"/>
    <w:rPr>
      <w:vertAlign w:val="superscrip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0E5D8B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0E5D8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0E5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2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aliases w:val="Char1 Carattere"/>
    <w:basedOn w:val="Carpredefinitoparagrafo"/>
    <w:link w:val="Testonotaapidipagina"/>
    <w:semiHidden/>
    <w:locked/>
    <w:rsid w:val="005E2B06"/>
  </w:style>
  <w:style w:type="paragraph" w:styleId="Testonotaapidipagina">
    <w:name w:val="footnote text"/>
    <w:aliases w:val="Char1"/>
    <w:basedOn w:val="Normale"/>
    <w:link w:val="TestonotaapidipaginaCarattere"/>
    <w:semiHidden/>
    <w:unhideWhenUsed/>
    <w:rsid w:val="005E2B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5E2B0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E2B06"/>
    <w:pPr>
      <w:tabs>
        <w:tab w:val="left" w:pos="900"/>
      </w:tabs>
      <w:spacing w:line="320" w:lineRule="exact"/>
      <w:ind w:left="90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E2B0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5E2B06"/>
    <w:pPr>
      <w:spacing w:line="320" w:lineRule="exact"/>
      <w:ind w:firstLine="567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5E2B0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5E2B0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5E2B06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tile1">
    <w:name w:val="Stile1"/>
    <w:basedOn w:val="Normale"/>
    <w:rsid w:val="005E2B06"/>
    <w:pPr>
      <w:widowControl w:val="0"/>
      <w:jc w:val="both"/>
    </w:pPr>
    <w:rPr>
      <w:szCs w:val="20"/>
      <w:lang w:val="de-DE"/>
    </w:rPr>
  </w:style>
  <w:style w:type="character" w:styleId="Rimandonotaapidipagina">
    <w:name w:val="footnote reference"/>
    <w:basedOn w:val="Carpredefinitoparagrafo"/>
    <w:semiHidden/>
    <w:unhideWhenUsed/>
    <w:rsid w:val="005E2B06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E5D8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E5D8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0E5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Merlini Pamela</dc:creator>
  <cp:lastModifiedBy>Urbani</cp:lastModifiedBy>
  <cp:revision>2</cp:revision>
  <dcterms:created xsi:type="dcterms:W3CDTF">2017-08-03T09:00:00Z</dcterms:created>
  <dcterms:modified xsi:type="dcterms:W3CDTF">2017-08-03T09:00:00Z</dcterms:modified>
</cp:coreProperties>
</file>